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96" w:rsidRPr="00064BAD" w:rsidRDefault="004A0596" w:rsidP="004A0596">
      <w:pPr>
        <w:spacing w:before="100" w:beforeAutospacing="1" w:after="100" w:afterAutospacing="1" w:line="240" w:lineRule="auto"/>
        <w:ind w:left="2832" w:firstLine="708"/>
        <w:jc w:val="center"/>
        <w:outlineLvl w:val="0"/>
        <w:rPr>
          <w:rFonts w:eastAsia="Times New Roman" w:cstheme="minorHAnsi"/>
          <w:bCs/>
          <w:kern w:val="36"/>
          <w:sz w:val="18"/>
          <w:szCs w:val="18"/>
          <w:lang w:eastAsia="pl-PL"/>
        </w:rPr>
      </w:pPr>
      <w:r w:rsidRPr="00064BAD">
        <w:rPr>
          <w:rFonts w:eastAsia="Times New Roman" w:cstheme="minorHAnsi"/>
          <w:bCs/>
          <w:kern w:val="36"/>
          <w:sz w:val="18"/>
          <w:szCs w:val="18"/>
          <w:lang w:eastAsia="pl-PL"/>
        </w:rPr>
        <w:t>Załącznik nr 14 Polityki Bezpieczeństwa Przetwarzania Danych</w:t>
      </w:r>
    </w:p>
    <w:p w:rsidR="004A0596" w:rsidRPr="0029535B" w:rsidRDefault="004A0596" w:rsidP="004A059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29535B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Klauzula</w:t>
      </w:r>
      <w:r w:rsidRPr="00800C7D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informacyjnego dla uczestników postępowań o zamówienia publiczne</w:t>
      </w:r>
    </w:p>
    <w:p w:rsidR="004A0596" w:rsidRPr="00642A5C" w:rsidRDefault="004A0596" w:rsidP="004A059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3"/>
          <w:szCs w:val="23"/>
          <w:lang w:eastAsia="pl-PL"/>
        </w:rPr>
      </w:pPr>
      <w:r w:rsidRPr="00642A5C">
        <w:rPr>
          <w:rFonts w:eastAsia="Times New Roman" w:cstheme="minorHAnsi"/>
          <w:b/>
          <w:bCs/>
          <w:color w:val="212529"/>
          <w:sz w:val="23"/>
          <w:szCs w:val="23"/>
          <w:lang w:eastAsia="pl-PL"/>
        </w:rPr>
        <w:t>Zgodnie z art. 13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zm.), dalej „RODO”, informuję, że:</w:t>
      </w:r>
    </w:p>
    <w:p w:rsidR="004A0596" w:rsidRPr="00642A5C" w:rsidRDefault="004A0596" w:rsidP="004A0596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spacing w:val="-10"/>
          <w:lang w:eastAsia="pl-PL"/>
        </w:rPr>
      </w:pPr>
      <w:r w:rsidRPr="00642A5C">
        <w:rPr>
          <w:rFonts w:eastAsia="Times New Roman" w:cstheme="minorHAnsi"/>
          <w:b/>
          <w:bCs/>
          <w:sz w:val="24"/>
          <w:szCs w:val="24"/>
          <w:lang w:eastAsia="pl-PL"/>
        </w:rPr>
        <w:t>Administrator danych osobowych:</w:t>
      </w:r>
      <w:r w:rsidRPr="00642A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2A5C">
        <w:rPr>
          <w:rFonts w:eastAsia="Times New Roman" w:cstheme="minorHAnsi"/>
          <w:b/>
          <w:spacing w:val="-2"/>
          <w:sz w:val="24"/>
          <w:szCs w:val="24"/>
        </w:rPr>
        <w:t>Administratorem</w:t>
      </w:r>
      <w:r w:rsidRPr="00642A5C">
        <w:rPr>
          <w:rFonts w:eastAsia="Times New Roman" w:cstheme="minorHAnsi"/>
          <w:spacing w:val="-2"/>
          <w:sz w:val="24"/>
          <w:szCs w:val="24"/>
        </w:rPr>
        <w:t xml:space="preserve"> Pani/ Pana danych osobowych jest: </w:t>
      </w:r>
      <w:r w:rsidRPr="00642A5C">
        <w:rPr>
          <w:rFonts w:eastAsia="Times New Roman" w:cstheme="minorHAnsi"/>
          <w:b/>
          <w:spacing w:val="-2"/>
          <w:sz w:val="24"/>
          <w:szCs w:val="24"/>
        </w:rPr>
        <w:t xml:space="preserve">Wojewódzki Szpital Zespolony z siedzibą: ul. Grunwaldzka 45, 25-736 Kielce adres email: </w:t>
      </w:r>
      <w:hyperlink r:id="rId8" w:history="1">
        <w:r w:rsidRPr="00642A5C">
          <w:rPr>
            <w:rStyle w:val="Hipercze"/>
            <w:rFonts w:eastAsia="Times New Roman" w:cstheme="minorHAnsi"/>
            <w:b/>
            <w:spacing w:val="-2"/>
            <w:sz w:val="24"/>
            <w:szCs w:val="24"/>
          </w:rPr>
          <w:t>szpital@wszzkielce.pl</w:t>
        </w:r>
      </w:hyperlink>
      <w:r w:rsidRPr="00642A5C">
        <w:rPr>
          <w:rFonts w:eastAsia="Times New Roman" w:cstheme="minorHAnsi"/>
          <w:b/>
          <w:spacing w:val="-2"/>
          <w:sz w:val="24"/>
          <w:szCs w:val="24"/>
        </w:rPr>
        <w:t xml:space="preserve"> tel.  (41) 3671-301fax: (41) 3450-623)</w:t>
      </w:r>
    </w:p>
    <w:p w:rsidR="004A0596" w:rsidRPr="00642A5C" w:rsidRDefault="004A0596" w:rsidP="004A0596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spacing w:val="-10"/>
          <w:lang w:eastAsia="pl-PL"/>
        </w:rPr>
      </w:pPr>
      <w:r w:rsidRPr="00642A5C">
        <w:rPr>
          <w:rFonts w:eastAsia="Times New Roman" w:cstheme="minorHAnsi"/>
          <w:spacing w:val="-2"/>
          <w:sz w:val="24"/>
          <w:szCs w:val="24"/>
        </w:rPr>
        <w:t xml:space="preserve">W WSZZ   </w:t>
      </w:r>
      <w:r w:rsidRPr="00642A5C">
        <w:rPr>
          <w:rFonts w:eastAsia="Times New Roman" w:cstheme="minorHAnsi"/>
          <w:b/>
          <w:spacing w:val="-2"/>
          <w:sz w:val="24"/>
          <w:szCs w:val="24"/>
        </w:rPr>
        <w:t>Inspektorem Ochrony Danych</w:t>
      </w:r>
      <w:r w:rsidRPr="00642A5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42A5C">
        <w:rPr>
          <w:rFonts w:eastAsia="Times New Roman" w:cstheme="minorHAnsi"/>
          <w:b/>
          <w:spacing w:val="-2"/>
          <w:sz w:val="24"/>
          <w:szCs w:val="24"/>
        </w:rPr>
        <w:t xml:space="preserve">(IOD) </w:t>
      </w:r>
      <w:r w:rsidRPr="00642A5C">
        <w:rPr>
          <w:rFonts w:eastAsia="Times New Roman" w:cstheme="minorHAnsi"/>
          <w:spacing w:val="-2"/>
          <w:sz w:val="24"/>
          <w:szCs w:val="24"/>
        </w:rPr>
        <w:t xml:space="preserve">jest p. Arkadiusz Milner,  z którymi  może się Pani/Pan skontaktować listownie lub   drogą elektroniczną: e-mail: </w:t>
      </w:r>
      <w:hyperlink r:id="rId9" w:history="1">
        <w:r w:rsidRPr="00642A5C">
          <w:rPr>
            <w:rFonts w:eastAsia="Times New Roman" w:cstheme="minorHAnsi"/>
            <w:spacing w:val="-2"/>
            <w:sz w:val="24"/>
            <w:szCs w:val="24"/>
            <w:u w:val="single"/>
          </w:rPr>
          <w:t>iod@wszzkielce.pl</w:t>
        </w:r>
      </w:hyperlink>
      <w:r w:rsidRPr="00642A5C">
        <w:rPr>
          <w:rFonts w:eastAsia="Times New Roman" w:cstheme="minorHAnsi"/>
          <w:spacing w:val="-2"/>
          <w:sz w:val="24"/>
          <w:szCs w:val="24"/>
        </w:rPr>
        <w:t>, tel. - 41 3671354,</w:t>
      </w:r>
    </w:p>
    <w:p w:rsidR="004A0596" w:rsidRPr="00AE492F" w:rsidRDefault="004A0596" w:rsidP="004A0596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B0F0"/>
          <w:lang w:eastAsia="pl-PL"/>
        </w:rPr>
      </w:pPr>
      <w:r w:rsidRPr="00AE492F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na podstawie art. 6 ust. 1 lit. c RODO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E492F">
        <w:rPr>
          <w:rFonts w:eastAsia="Times New Roman" w:cstheme="minorHAnsi"/>
          <w:sz w:val="24"/>
          <w:szCs w:val="24"/>
          <w:lang w:eastAsia="pl-PL"/>
        </w:rPr>
        <w:t xml:space="preserve">w celu </w:t>
      </w:r>
      <w:r w:rsidRPr="00AE492F">
        <w:rPr>
          <w:rFonts w:cstheme="minorHAnsi"/>
          <w:sz w:val="24"/>
          <w:szCs w:val="24"/>
        </w:rPr>
        <w:t>związanym z postępowaniem o udzielenie zamówienia publicznego /dane identyfikujące postępowanie, np. nazwa, numer/ prowadzonym w trybie ………………………………………………………………………………………………………………………………;</w:t>
      </w:r>
      <w:r w:rsidRPr="00AE492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4A0596" w:rsidRPr="00AE492F" w:rsidRDefault="004A0596" w:rsidP="004A0596">
      <w:pPr>
        <w:pStyle w:val="Akapitzlist"/>
        <w:spacing w:after="0" w:line="240" w:lineRule="auto"/>
        <w:ind w:left="714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AE492F">
        <w:rPr>
          <w:rFonts w:eastAsia="Times New Roman" w:cstheme="minorHAnsi"/>
          <w:color w:val="000000"/>
          <w:sz w:val="24"/>
          <w:szCs w:val="24"/>
          <w:lang w:eastAsia="pl-PL"/>
        </w:rPr>
        <w:t>oraz jego rozstrzygnięcia, jak również zawarcia umowy w sprawie zamówienia publicznego oraz jej realizacji, a także udokumentowania postępowania o udzielenie zamówienia publicznego i jego archiwizacji</w:t>
      </w:r>
      <w:r w:rsidRPr="00AE492F">
        <w:rPr>
          <w:rFonts w:eastAsia="Times New Roman" w:cstheme="minorHAnsi"/>
          <w:color w:val="000000"/>
          <w:sz w:val="23"/>
          <w:szCs w:val="23"/>
          <w:lang w:eastAsia="pl-PL"/>
        </w:rPr>
        <w:t>;</w:t>
      </w:r>
    </w:p>
    <w:p w:rsidR="004A0596" w:rsidRPr="00235211" w:rsidRDefault="004A0596" w:rsidP="004A0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23521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odbiorcami Pani/Pana danych osobowych będą osoby lub podmioty, którym udostępniona zostanie dokumentacja postępowania w oparciu o art. 18 oraz art. 74 </w:t>
      </w:r>
      <w:r w:rsidRPr="00235211">
        <w:t xml:space="preserve">ustawy z dnia 11 września 2019 r. – Prawo zamówień publicznych (Dz. U. z 2019 r. poz. 2019 ze zm.), dalej „ustawa </w:t>
      </w:r>
      <w:proofErr w:type="spellStart"/>
      <w:r w:rsidRPr="00235211">
        <w:t>Pzp</w:t>
      </w:r>
      <w:proofErr w:type="spellEnd"/>
      <w:r w:rsidRPr="00235211">
        <w:t>”;</w:t>
      </w:r>
    </w:p>
    <w:p w:rsidR="004A0596" w:rsidRPr="00235211" w:rsidRDefault="004A0596" w:rsidP="004A0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23521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Pani/Pana dane osobowe w przypadku postępowań o udzielenie zamówienia publicznego będą przechowywane przez okres oznaczony kategorią archiwalną wskazaną w Jednolitym Rzeczowym Wykazie Akt Urzędu Ochrony Danych Osobowych WSZZ 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br/>
      </w:r>
      <w:r w:rsidRPr="00235211">
        <w:rPr>
          <w:rFonts w:eastAsia="Times New Roman" w:cstheme="minorHAnsi"/>
          <w:color w:val="000000"/>
          <w:sz w:val="23"/>
          <w:szCs w:val="23"/>
          <w:lang w:eastAsia="pl-PL"/>
        </w:rPr>
        <w:t xml:space="preserve">w Kielcach. Dla dokumentów wytworzonych w ramach zamówień publicznych krajowych jest to okres 5 lat, dla zamówień publicznych unijnych jest to okres 10 lat. Natomiast umowy cywilno-prawne wraz z dokumentacją dotyczącą ich realizacji, niezależnie 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br/>
      </w:r>
      <w:r w:rsidRPr="00235211">
        <w:rPr>
          <w:rFonts w:eastAsia="Times New Roman" w:cstheme="minorHAnsi"/>
          <w:color w:val="000000"/>
          <w:sz w:val="23"/>
          <w:szCs w:val="23"/>
          <w:lang w:eastAsia="pl-PL"/>
        </w:rPr>
        <w:t>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:rsidR="004A0596" w:rsidRPr="00642A5C" w:rsidRDefault="004A0596" w:rsidP="004A0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>Pzp</w:t>
      </w:r>
      <w:proofErr w:type="spellEnd"/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>Pzp</w:t>
      </w:r>
      <w:proofErr w:type="spellEnd"/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>;</w:t>
      </w:r>
    </w:p>
    <w:p w:rsidR="004A0596" w:rsidRPr="00642A5C" w:rsidRDefault="004A0596" w:rsidP="004A0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>w odniesieniu do Pani/Pana danych osobowych decyzje nie będą podejmowane w sposób zautomatyzowany, stosowanie do art. 22 RODO;</w:t>
      </w:r>
    </w:p>
    <w:p w:rsidR="004A0596" w:rsidRDefault="004A0596" w:rsidP="004A059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3"/>
          <w:szCs w:val="23"/>
          <w:lang w:eastAsia="pl-PL"/>
        </w:rPr>
      </w:pPr>
      <w:r>
        <w:rPr>
          <w:rFonts w:eastAsia="Times New Roman" w:cstheme="minorHAnsi"/>
          <w:color w:val="212529"/>
          <w:sz w:val="23"/>
          <w:szCs w:val="23"/>
          <w:lang w:eastAsia="pl-PL"/>
        </w:rPr>
        <w:br/>
      </w:r>
    </w:p>
    <w:p w:rsidR="004A0596" w:rsidRPr="00642A5C" w:rsidRDefault="004A0596" w:rsidP="004A059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212529"/>
          <w:sz w:val="23"/>
          <w:szCs w:val="23"/>
          <w:lang w:eastAsia="pl-PL"/>
        </w:rPr>
        <w:lastRenderedPageBreak/>
        <w:t>Posiada Pan/Pani:</w:t>
      </w:r>
    </w:p>
    <w:p w:rsidR="004A0596" w:rsidRPr="00642A5C" w:rsidRDefault="004A0596" w:rsidP="004A0596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>na podstawie art. 15 RODO prawo dostępu do danych osobowych Pani/Pana dotyczących;</w:t>
      </w:r>
    </w:p>
    <w:p w:rsidR="004A0596" w:rsidRPr="00642A5C" w:rsidRDefault="004A0596" w:rsidP="004A0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 xml:space="preserve">na podstawie art. 16 RODO prawo do sprostowania lub uzupełnienia Pani/Pana danych osobowych, przy czym skorzystanie z prawa do sprostowania lub uzupełnienia nie może skutkować zmianą wyniku postępowania o udzielenie zamówienia publicznego ani zmianą postanowień umowy w sprawie zamówienia publicznego w zakresie niezgodnym z ustawą </w:t>
      </w:r>
      <w:proofErr w:type="spellStart"/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>Pzp</w:t>
      </w:r>
      <w:proofErr w:type="spellEnd"/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oraz nie może naruszać integralności protokołu postępowania oraz jego załączników;</w:t>
      </w:r>
    </w:p>
    <w:p w:rsidR="004A0596" w:rsidRPr="00642A5C" w:rsidRDefault="004A0596" w:rsidP="004A0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 xml:space="preserve">na podstawie art. 18 RODO prawo żądania od administratora ograniczenia przetwarzania danych osobowych z zastrzeżeniem przypadków, o których mowa w art. 18 ust. 2 RODO, przy czym prawo do ograniczenia przetwarzania nie ma zastosowania w odniesieniu 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br/>
      </w:r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 xml:space="preserve">do przechowywania, w celu zapewnienia korzystania ze środków ochrony prawnej </w:t>
      </w:r>
      <w:r>
        <w:rPr>
          <w:rFonts w:eastAsia="Times New Roman" w:cstheme="minorHAnsi"/>
          <w:color w:val="000000"/>
          <w:sz w:val="23"/>
          <w:szCs w:val="23"/>
          <w:lang w:eastAsia="pl-PL"/>
        </w:rPr>
        <w:br/>
      </w:r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>lub w celu ochrony praw innej osoby fizycznej lub prawnej, lub z uwagi na ważne względy interesu publicznego Unii Europejskiej lub państwa członkowskiego, a także nie ogranicza przetwarzania danych osobowych do czasu zakończenia postępowania o udzielenie zamówienia;</w:t>
      </w:r>
    </w:p>
    <w:p w:rsidR="004A0596" w:rsidRPr="00642A5C" w:rsidRDefault="004A0596" w:rsidP="004A05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A0596" w:rsidRPr="00642A5C" w:rsidRDefault="004A0596" w:rsidP="004A059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212529"/>
          <w:sz w:val="23"/>
          <w:szCs w:val="23"/>
          <w:lang w:eastAsia="pl-PL"/>
        </w:rPr>
        <w:t>nie przysługuje Pani/Panu:</w:t>
      </w:r>
    </w:p>
    <w:p w:rsidR="004A0596" w:rsidRPr="00642A5C" w:rsidRDefault="004A0596" w:rsidP="004A05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000000"/>
          <w:sz w:val="23"/>
          <w:szCs w:val="23"/>
          <w:lang w:eastAsia="pl-PL"/>
        </w:rPr>
        <w:t>w związku z art. 17 ust. 3 lit. b, d lub e RODO prawo do usunięcia danych osobowych;</w:t>
      </w:r>
    </w:p>
    <w:p w:rsidR="004A0596" w:rsidRDefault="004A0596" w:rsidP="004A059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3"/>
          <w:szCs w:val="23"/>
          <w:lang w:eastAsia="pl-PL"/>
        </w:rPr>
      </w:pPr>
      <w:r w:rsidRPr="00642A5C">
        <w:rPr>
          <w:rFonts w:eastAsia="Times New Roman" w:cstheme="minorHAnsi"/>
          <w:color w:val="212529"/>
          <w:sz w:val="23"/>
          <w:szCs w:val="23"/>
          <w:lang w:eastAsia="pl-PL"/>
        </w:rPr>
        <w:t>prawo do przenoszenia danych osobowych, o którym mowa w art. 20 RODO; na podstawie art. 21 RODO prawo sprzeciwu, wobec przetwarzania danych osobowych, gdyż podstawą prawną przetwarzania Pani/Pana danych osobowych jest art. 6 ust. 1 lit. c RODO.</w:t>
      </w:r>
    </w:p>
    <w:p w:rsidR="004A0596" w:rsidRPr="00623497" w:rsidRDefault="004A0596" w:rsidP="004A0596">
      <w:pPr>
        <w:shd w:val="clear" w:color="auto" w:fill="FFFFFF"/>
        <w:spacing w:after="0" w:line="240" w:lineRule="auto"/>
        <w:ind w:left="4956"/>
        <w:jc w:val="both"/>
        <w:rPr>
          <w:rFonts w:eastAsia="Times New Roman" w:cstheme="minorHAnsi"/>
          <w:i/>
          <w:color w:val="212529"/>
          <w:sz w:val="18"/>
          <w:szCs w:val="18"/>
          <w:lang w:eastAsia="pl-PL"/>
        </w:rPr>
      </w:pPr>
      <w:bookmarkStart w:id="0" w:name="_GoBack"/>
      <w:bookmarkEnd w:id="0"/>
    </w:p>
    <w:p w:rsidR="00513208" w:rsidRPr="00513208" w:rsidRDefault="00513208" w:rsidP="008D4C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8">
        <w:rPr>
          <w:rFonts w:cstheme="minorHAnsi"/>
        </w:rPr>
        <w:tab/>
      </w:r>
    </w:p>
    <w:p w:rsidR="00513208" w:rsidRPr="00513208" w:rsidRDefault="00513208" w:rsidP="00513208">
      <w:pPr>
        <w:rPr>
          <w:sz w:val="20"/>
          <w:szCs w:val="20"/>
        </w:rPr>
      </w:pPr>
    </w:p>
    <w:p w:rsidR="004A0596" w:rsidRPr="0029535B" w:rsidRDefault="004A0596" w:rsidP="004A0596">
      <w:pPr>
        <w:jc w:val="both"/>
        <w:rPr>
          <w:rFonts w:cstheme="minorHAnsi"/>
          <w:sz w:val="28"/>
          <w:szCs w:val="28"/>
        </w:rPr>
      </w:pPr>
    </w:p>
    <w:sectPr w:rsidR="004A0596" w:rsidRPr="00295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6B" w:rsidRDefault="0096676B">
      <w:pPr>
        <w:spacing w:after="0" w:line="240" w:lineRule="auto"/>
      </w:pPr>
      <w:r>
        <w:separator/>
      </w:r>
    </w:p>
  </w:endnote>
  <w:endnote w:type="continuationSeparator" w:id="0">
    <w:p w:rsidR="0096676B" w:rsidRDefault="0096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6B" w:rsidRDefault="0096676B">
      <w:pPr>
        <w:spacing w:after="0" w:line="240" w:lineRule="auto"/>
      </w:pPr>
      <w:r>
        <w:separator/>
      </w:r>
    </w:p>
  </w:footnote>
  <w:footnote w:type="continuationSeparator" w:id="0">
    <w:p w:rsidR="0096676B" w:rsidRDefault="0096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2E" w:rsidRDefault="009667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95"/>
    <w:multiLevelType w:val="multilevel"/>
    <w:tmpl w:val="E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2428"/>
    <w:multiLevelType w:val="multilevel"/>
    <w:tmpl w:val="88D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A6117"/>
    <w:multiLevelType w:val="multilevel"/>
    <w:tmpl w:val="E4A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8C2DD9"/>
    <w:multiLevelType w:val="multilevel"/>
    <w:tmpl w:val="5266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33A1A"/>
    <w:multiLevelType w:val="multilevel"/>
    <w:tmpl w:val="58529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A1FEF"/>
    <w:multiLevelType w:val="multilevel"/>
    <w:tmpl w:val="A50E9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B4689"/>
    <w:multiLevelType w:val="multilevel"/>
    <w:tmpl w:val="77F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E56BA"/>
    <w:multiLevelType w:val="multilevel"/>
    <w:tmpl w:val="BA1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64BCB"/>
    <w:multiLevelType w:val="multilevel"/>
    <w:tmpl w:val="D9B2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71448"/>
    <w:multiLevelType w:val="hybridMultilevel"/>
    <w:tmpl w:val="194CF9BA"/>
    <w:lvl w:ilvl="0" w:tplc="1ABCE6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D2BED"/>
    <w:multiLevelType w:val="multilevel"/>
    <w:tmpl w:val="DAD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12776"/>
    <w:multiLevelType w:val="multilevel"/>
    <w:tmpl w:val="2BA00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472AE"/>
    <w:multiLevelType w:val="hybridMultilevel"/>
    <w:tmpl w:val="787E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3"/>
    <w:rsid w:val="0002008C"/>
    <w:rsid w:val="000D29AC"/>
    <w:rsid w:val="000F2607"/>
    <w:rsid w:val="000F55A3"/>
    <w:rsid w:val="00135BDE"/>
    <w:rsid w:val="00152D06"/>
    <w:rsid w:val="001623EA"/>
    <w:rsid w:val="00181952"/>
    <w:rsid w:val="0020499E"/>
    <w:rsid w:val="00234D96"/>
    <w:rsid w:val="002430DB"/>
    <w:rsid w:val="00352CA7"/>
    <w:rsid w:val="00415C8A"/>
    <w:rsid w:val="00476057"/>
    <w:rsid w:val="0048189E"/>
    <w:rsid w:val="004A0596"/>
    <w:rsid w:val="004A2E37"/>
    <w:rsid w:val="004A6DD4"/>
    <w:rsid w:val="00513208"/>
    <w:rsid w:val="00514915"/>
    <w:rsid w:val="005240F8"/>
    <w:rsid w:val="005A4F14"/>
    <w:rsid w:val="00615071"/>
    <w:rsid w:val="006619F4"/>
    <w:rsid w:val="00684C16"/>
    <w:rsid w:val="0072557A"/>
    <w:rsid w:val="00826A12"/>
    <w:rsid w:val="00847928"/>
    <w:rsid w:val="008A1CD4"/>
    <w:rsid w:val="008A2E83"/>
    <w:rsid w:val="008B79B0"/>
    <w:rsid w:val="008D4CF7"/>
    <w:rsid w:val="00941046"/>
    <w:rsid w:val="0096676B"/>
    <w:rsid w:val="00A94D8B"/>
    <w:rsid w:val="00AD530C"/>
    <w:rsid w:val="00B00D7C"/>
    <w:rsid w:val="00BF52F7"/>
    <w:rsid w:val="00C52890"/>
    <w:rsid w:val="00C533E0"/>
    <w:rsid w:val="00C56A3E"/>
    <w:rsid w:val="00C85753"/>
    <w:rsid w:val="00C90BC9"/>
    <w:rsid w:val="00CE26D6"/>
    <w:rsid w:val="00D355EB"/>
    <w:rsid w:val="00D814D2"/>
    <w:rsid w:val="00E56A69"/>
    <w:rsid w:val="00EB03DA"/>
    <w:rsid w:val="00EB7612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wszzkiel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z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Milner</dc:creator>
  <cp:lastModifiedBy>Arkadiusz Milner</cp:lastModifiedBy>
  <cp:revision>2</cp:revision>
  <cp:lastPrinted>2024-02-26T12:07:00Z</cp:lastPrinted>
  <dcterms:created xsi:type="dcterms:W3CDTF">2024-04-26T08:29:00Z</dcterms:created>
  <dcterms:modified xsi:type="dcterms:W3CDTF">2024-04-26T08:29:00Z</dcterms:modified>
</cp:coreProperties>
</file>